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4" w:rsidRPr="00FE778C" w:rsidRDefault="00563514" w:rsidP="005635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778C">
        <w:rPr>
          <w:rFonts w:ascii="Arial" w:hAnsi="Arial" w:cs="Arial"/>
          <w:b/>
          <w:sz w:val="24"/>
          <w:szCs w:val="24"/>
        </w:rPr>
        <w:t>TOWN OF LIVERMORE</w:t>
      </w:r>
    </w:p>
    <w:p w:rsidR="00563514" w:rsidRPr="00FE778C" w:rsidRDefault="00563514" w:rsidP="00563514">
      <w:pPr>
        <w:jc w:val="center"/>
        <w:rPr>
          <w:rFonts w:ascii="Arial" w:hAnsi="Arial" w:cs="Arial"/>
          <w:b/>
          <w:sz w:val="24"/>
          <w:szCs w:val="24"/>
        </w:rPr>
      </w:pPr>
      <w:r w:rsidRPr="00FE778C">
        <w:rPr>
          <w:rFonts w:ascii="Arial" w:hAnsi="Arial" w:cs="Arial"/>
          <w:b/>
          <w:sz w:val="24"/>
          <w:szCs w:val="24"/>
        </w:rPr>
        <w:t>Board of Selectpersons</w:t>
      </w:r>
    </w:p>
    <w:p w:rsidR="00563514" w:rsidRPr="00FE778C" w:rsidRDefault="00563514" w:rsidP="00563514">
      <w:pPr>
        <w:jc w:val="center"/>
        <w:rPr>
          <w:rFonts w:ascii="Arial" w:hAnsi="Arial" w:cs="Arial"/>
          <w:b/>
          <w:sz w:val="24"/>
          <w:szCs w:val="24"/>
        </w:rPr>
      </w:pPr>
      <w:r w:rsidRPr="00FE778C">
        <w:rPr>
          <w:rFonts w:ascii="Arial" w:hAnsi="Arial" w:cs="Arial"/>
          <w:b/>
          <w:sz w:val="24"/>
          <w:szCs w:val="24"/>
        </w:rPr>
        <w:t>Minutes</w:t>
      </w:r>
    </w:p>
    <w:p w:rsidR="00563514" w:rsidRPr="00FE778C" w:rsidRDefault="00563514" w:rsidP="00563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78C">
        <w:rPr>
          <w:rFonts w:ascii="Arial" w:hAnsi="Arial" w:cs="Arial"/>
          <w:b/>
          <w:sz w:val="24"/>
          <w:szCs w:val="24"/>
        </w:rPr>
        <w:t>August 17, 2021</w:t>
      </w:r>
    </w:p>
    <w:p w:rsidR="00563514" w:rsidRPr="00FE778C" w:rsidRDefault="00563514" w:rsidP="00563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78C">
        <w:rPr>
          <w:rFonts w:ascii="Arial" w:hAnsi="Arial" w:cs="Arial"/>
          <w:b/>
          <w:sz w:val="24"/>
          <w:szCs w:val="24"/>
        </w:rPr>
        <w:t>6:30 PM</w:t>
      </w:r>
    </w:p>
    <w:p w:rsidR="00563514" w:rsidRPr="00FE778C" w:rsidRDefault="00563514" w:rsidP="00563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3514" w:rsidRPr="00563514" w:rsidRDefault="00563514" w:rsidP="00563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514">
        <w:rPr>
          <w:rFonts w:ascii="Arial" w:hAnsi="Arial" w:cs="Arial"/>
          <w:b/>
          <w:sz w:val="24"/>
          <w:szCs w:val="24"/>
        </w:rPr>
        <w:t xml:space="preserve">BOARD:  </w:t>
      </w:r>
      <w:r w:rsidRPr="00563514">
        <w:rPr>
          <w:rFonts w:ascii="Arial" w:hAnsi="Arial" w:cs="Arial"/>
          <w:sz w:val="24"/>
          <w:szCs w:val="24"/>
        </w:rPr>
        <w:t>SCOTT RICHMOND, TRACEY MARTIN,</w:t>
      </w:r>
      <w:r w:rsidRPr="00563514">
        <w:rPr>
          <w:rFonts w:ascii="Arial" w:hAnsi="Arial" w:cs="Arial"/>
          <w:b/>
          <w:sz w:val="24"/>
          <w:szCs w:val="24"/>
        </w:rPr>
        <w:t xml:space="preserve"> </w:t>
      </w:r>
      <w:r w:rsidRPr="00563514">
        <w:rPr>
          <w:rFonts w:ascii="Arial" w:hAnsi="Arial" w:cs="Arial"/>
          <w:sz w:val="24"/>
          <w:szCs w:val="24"/>
        </w:rPr>
        <w:t>MARK CHRETIEN, BRETT DEYLING</w:t>
      </w:r>
      <w:r w:rsidR="00603B61" w:rsidRPr="00FE778C">
        <w:rPr>
          <w:rFonts w:ascii="Arial" w:hAnsi="Arial" w:cs="Arial"/>
          <w:sz w:val="24"/>
          <w:szCs w:val="24"/>
        </w:rPr>
        <w:t xml:space="preserve">, RANDY OUELLETTE </w:t>
      </w:r>
    </w:p>
    <w:p w:rsidR="00563514" w:rsidRPr="00563514" w:rsidRDefault="00563514" w:rsidP="00563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514" w:rsidRPr="00563514" w:rsidRDefault="00563514" w:rsidP="00563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514">
        <w:rPr>
          <w:rFonts w:ascii="Arial" w:hAnsi="Arial" w:cs="Arial"/>
          <w:b/>
          <w:sz w:val="24"/>
          <w:szCs w:val="24"/>
        </w:rPr>
        <w:t xml:space="preserve">DEPT HEADS/EMPLOYEES:  </w:t>
      </w:r>
      <w:r w:rsidRPr="00563514">
        <w:rPr>
          <w:rFonts w:ascii="Arial" w:hAnsi="Arial" w:cs="Arial"/>
          <w:sz w:val="24"/>
          <w:szCs w:val="24"/>
        </w:rPr>
        <w:t>A</w:t>
      </w:r>
      <w:r w:rsidR="00603B61" w:rsidRPr="00FE778C">
        <w:rPr>
          <w:rFonts w:ascii="Arial" w:hAnsi="Arial" w:cs="Arial"/>
          <w:sz w:val="24"/>
          <w:szCs w:val="24"/>
        </w:rPr>
        <w:t xml:space="preserve">ARON MILLER, JIM MANTER  </w:t>
      </w:r>
    </w:p>
    <w:p w:rsidR="00563514" w:rsidRPr="00563514" w:rsidRDefault="00563514" w:rsidP="00563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3B61" w:rsidRPr="00FE778C" w:rsidRDefault="00563514" w:rsidP="00563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514">
        <w:rPr>
          <w:rFonts w:ascii="Arial" w:hAnsi="Arial" w:cs="Arial"/>
          <w:b/>
          <w:sz w:val="24"/>
          <w:szCs w:val="24"/>
        </w:rPr>
        <w:t xml:space="preserve">RESIDENTS/GUESTS:  </w:t>
      </w:r>
      <w:r w:rsidR="00603B61" w:rsidRPr="00FE778C">
        <w:rPr>
          <w:rFonts w:ascii="Arial" w:hAnsi="Arial" w:cs="Arial"/>
          <w:sz w:val="24"/>
          <w:szCs w:val="24"/>
        </w:rPr>
        <w:t xml:space="preserve">BEN GUILD, ATTORNEY MARK FRANCO </w:t>
      </w:r>
    </w:p>
    <w:p w:rsidR="00603B61" w:rsidRPr="00FE778C" w:rsidRDefault="00603B61" w:rsidP="00563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514" w:rsidRPr="00563514" w:rsidRDefault="00563514" w:rsidP="005635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514">
        <w:rPr>
          <w:rFonts w:ascii="Arial" w:hAnsi="Arial" w:cs="Arial"/>
          <w:b/>
          <w:sz w:val="24"/>
          <w:szCs w:val="24"/>
        </w:rPr>
        <w:t xml:space="preserve">PRESS:  </w:t>
      </w:r>
      <w:r w:rsidRPr="00563514">
        <w:rPr>
          <w:rFonts w:ascii="Arial" w:hAnsi="Arial" w:cs="Arial"/>
          <w:sz w:val="24"/>
          <w:szCs w:val="24"/>
        </w:rPr>
        <w:t>PAM HARNDEN</w:t>
      </w:r>
    </w:p>
    <w:p w:rsidR="00563514" w:rsidRPr="00FE778C" w:rsidRDefault="00563514" w:rsidP="00563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514" w:rsidRPr="00FE778C" w:rsidRDefault="00563514" w:rsidP="00563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514" w:rsidRPr="00FE778C" w:rsidRDefault="00563514" w:rsidP="00563514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E778C">
        <w:rPr>
          <w:sz w:val="24"/>
          <w:szCs w:val="24"/>
        </w:rPr>
        <w:t>Call to Order</w:t>
      </w:r>
    </w:p>
    <w:p w:rsidR="00563514" w:rsidRPr="00FE778C" w:rsidRDefault="00563514" w:rsidP="00563514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63514" w:rsidRPr="00FE778C" w:rsidRDefault="00563514" w:rsidP="00563514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E778C">
        <w:rPr>
          <w:sz w:val="24"/>
          <w:szCs w:val="24"/>
        </w:rPr>
        <w:t>Pledge of Allegiance</w:t>
      </w:r>
    </w:p>
    <w:p w:rsidR="00603B61" w:rsidRPr="00FE778C" w:rsidRDefault="00603B61" w:rsidP="00603B61">
      <w:pPr>
        <w:pStyle w:val="ListParagraph"/>
        <w:rPr>
          <w:sz w:val="24"/>
          <w:szCs w:val="24"/>
        </w:rPr>
      </w:pPr>
    </w:p>
    <w:p w:rsidR="00603B61" w:rsidRPr="00FE778C" w:rsidRDefault="00603B61" w:rsidP="00603B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778C">
        <w:rPr>
          <w:sz w:val="24"/>
          <w:szCs w:val="24"/>
        </w:rPr>
        <w:t>Executive Session: Consultations with legal counsel – 1 M.R.S.A. §405 (6)(e)</w:t>
      </w:r>
    </w:p>
    <w:p w:rsidR="00603B61" w:rsidRPr="00FE778C" w:rsidRDefault="00603B61" w:rsidP="00603B61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603B61" w:rsidRPr="00FE778C" w:rsidRDefault="00603B61" w:rsidP="00603B61">
      <w:pPr>
        <w:spacing w:after="0" w:line="240" w:lineRule="auto"/>
        <w:ind w:left="720"/>
        <w:contextualSpacing/>
        <w:rPr>
          <w:sz w:val="24"/>
          <w:szCs w:val="24"/>
        </w:rPr>
      </w:pPr>
      <w:r w:rsidRPr="00FE778C">
        <w:rPr>
          <w:sz w:val="24"/>
          <w:szCs w:val="24"/>
        </w:rPr>
        <w:t xml:space="preserve">Scott motioned to enter into executive session, seconded by Tracey; 5-0. Scott motioned to exit executive session, seconded by Brett; 5-0. </w:t>
      </w:r>
    </w:p>
    <w:p w:rsidR="00603B61" w:rsidRPr="00FE778C" w:rsidRDefault="00603B61" w:rsidP="00603B61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603B61" w:rsidRPr="00FE778C" w:rsidRDefault="00603B61" w:rsidP="00603B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778C">
        <w:rPr>
          <w:sz w:val="24"/>
          <w:szCs w:val="24"/>
        </w:rPr>
        <w:t>Administrator’s Report</w:t>
      </w:r>
    </w:p>
    <w:p w:rsidR="00603B61" w:rsidRPr="00FE778C" w:rsidRDefault="00603B61" w:rsidP="00603B61">
      <w:pPr>
        <w:pStyle w:val="ListParagraph"/>
        <w:spacing w:after="0" w:line="240" w:lineRule="auto"/>
        <w:rPr>
          <w:sz w:val="24"/>
          <w:szCs w:val="24"/>
        </w:rPr>
      </w:pPr>
    </w:p>
    <w:p w:rsidR="00603B61" w:rsidRPr="00FE778C" w:rsidRDefault="00603B61" w:rsidP="00603B61">
      <w:pPr>
        <w:pStyle w:val="ListParagraph"/>
        <w:spacing w:after="0" w:line="240" w:lineRule="auto"/>
        <w:rPr>
          <w:sz w:val="24"/>
          <w:szCs w:val="24"/>
        </w:rPr>
      </w:pPr>
      <w:r w:rsidRPr="00FE778C">
        <w:rPr>
          <w:sz w:val="24"/>
          <w:szCs w:val="24"/>
        </w:rPr>
        <w:t xml:space="preserve">Aaron reported the following: </w:t>
      </w:r>
    </w:p>
    <w:p w:rsidR="00603B61" w:rsidRPr="00FE778C" w:rsidRDefault="00603B61" w:rsidP="00603B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78C">
        <w:rPr>
          <w:sz w:val="24"/>
          <w:szCs w:val="24"/>
        </w:rPr>
        <w:t xml:space="preserve">Budgeted numbers: </w:t>
      </w:r>
      <w:r w:rsidRPr="00FE778C">
        <w:rPr>
          <w:sz w:val="24"/>
          <w:szCs w:val="24"/>
        </w:rPr>
        <w:t>All numbers have been entered. Aaron is w</w:t>
      </w:r>
      <w:r w:rsidRPr="00FE778C">
        <w:rPr>
          <w:sz w:val="24"/>
          <w:szCs w:val="24"/>
        </w:rPr>
        <w:t>aiting to have the Tre</w:t>
      </w:r>
      <w:r w:rsidRPr="00FE778C">
        <w:rPr>
          <w:sz w:val="24"/>
          <w:szCs w:val="24"/>
        </w:rPr>
        <w:t xml:space="preserve">asurer double check those and </w:t>
      </w:r>
      <w:r w:rsidRPr="00FE778C">
        <w:rPr>
          <w:sz w:val="24"/>
          <w:szCs w:val="24"/>
        </w:rPr>
        <w:t>expect</w:t>
      </w:r>
      <w:r w:rsidRPr="00FE778C">
        <w:rPr>
          <w:sz w:val="24"/>
          <w:szCs w:val="24"/>
        </w:rPr>
        <w:t>s</w:t>
      </w:r>
      <w:r w:rsidRPr="00FE778C">
        <w:rPr>
          <w:sz w:val="24"/>
          <w:szCs w:val="24"/>
        </w:rPr>
        <w:t xml:space="preserve"> to</w:t>
      </w:r>
      <w:r w:rsidRPr="00FE778C">
        <w:rPr>
          <w:sz w:val="24"/>
          <w:szCs w:val="24"/>
        </w:rPr>
        <w:t xml:space="preserve"> have</w:t>
      </w:r>
      <w:r w:rsidRPr="00FE778C">
        <w:rPr>
          <w:sz w:val="24"/>
          <w:szCs w:val="24"/>
        </w:rPr>
        <w:t xml:space="preserve"> a finance report with expense reported at our first meeting in September. </w:t>
      </w:r>
    </w:p>
    <w:p w:rsidR="00603B61" w:rsidRPr="00FE778C" w:rsidRDefault="00603B61" w:rsidP="00603B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78C">
        <w:rPr>
          <w:sz w:val="24"/>
          <w:szCs w:val="24"/>
        </w:rPr>
        <w:t>Commitment: Aaron reported the town</w:t>
      </w:r>
      <w:r w:rsidRPr="00FE778C">
        <w:rPr>
          <w:sz w:val="24"/>
          <w:szCs w:val="24"/>
        </w:rPr>
        <w:t xml:space="preserve"> typically commit</w:t>
      </w:r>
      <w:r w:rsidRPr="00FE778C">
        <w:rPr>
          <w:sz w:val="24"/>
          <w:szCs w:val="24"/>
        </w:rPr>
        <w:t>s</w:t>
      </w:r>
      <w:r w:rsidRPr="00FE778C">
        <w:rPr>
          <w:sz w:val="24"/>
          <w:szCs w:val="24"/>
        </w:rPr>
        <w:t xml:space="preserve"> the third week in August. The assessor’s agent</w:t>
      </w:r>
      <w:r w:rsidRPr="00FE778C">
        <w:rPr>
          <w:sz w:val="24"/>
          <w:szCs w:val="24"/>
        </w:rPr>
        <w:t xml:space="preserve"> is working on the</w:t>
      </w:r>
      <w:r w:rsidRPr="00FE778C">
        <w:rPr>
          <w:sz w:val="24"/>
          <w:szCs w:val="24"/>
        </w:rPr>
        <w:t xml:space="preserve"> Hydro appraisals</w:t>
      </w:r>
      <w:r w:rsidRPr="00FE778C">
        <w:rPr>
          <w:sz w:val="24"/>
          <w:szCs w:val="24"/>
        </w:rPr>
        <w:t>, which</w:t>
      </w:r>
      <w:r w:rsidRPr="00FE778C">
        <w:rPr>
          <w:sz w:val="24"/>
          <w:szCs w:val="24"/>
        </w:rPr>
        <w:t xml:space="preserve"> may take place in the last wee</w:t>
      </w:r>
      <w:r w:rsidRPr="00FE778C">
        <w:rPr>
          <w:sz w:val="24"/>
          <w:szCs w:val="24"/>
        </w:rPr>
        <w:t xml:space="preserve">k in August. </w:t>
      </w:r>
      <w:r w:rsidRPr="00FE778C">
        <w:rPr>
          <w:sz w:val="24"/>
          <w:szCs w:val="24"/>
        </w:rPr>
        <w:t xml:space="preserve"> </w:t>
      </w:r>
    </w:p>
    <w:p w:rsidR="00603B61" w:rsidRPr="00FE778C" w:rsidRDefault="00F81C8E" w:rsidP="00603B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78C">
        <w:rPr>
          <w:sz w:val="24"/>
          <w:szCs w:val="24"/>
        </w:rPr>
        <w:t xml:space="preserve">Auditor: </w:t>
      </w:r>
      <w:r w:rsidR="00603B61" w:rsidRPr="00FE778C">
        <w:rPr>
          <w:sz w:val="24"/>
          <w:szCs w:val="24"/>
        </w:rPr>
        <w:t>On Thur</w:t>
      </w:r>
      <w:r w:rsidR="00603B61" w:rsidRPr="00FE778C">
        <w:rPr>
          <w:sz w:val="24"/>
          <w:szCs w:val="24"/>
        </w:rPr>
        <w:t>sday, an auditor from RHR Smith will be in the office. This is based on Aaron’s request to have them</w:t>
      </w:r>
      <w:r w:rsidR="00603B61" w:rsidRPr="00FE778C">
        <w:rPr>
          <w:sz w:val="24"/>
          <w:szCs w:val="24"/>
        </w:rPr>
        <w:t xml:space="preserve"> meet with us once every three months to go over any accounting questions we may have and move toward a smooth audit. </w:t>
      </w:r>
    </w:p>
    <w:p w:rsidR="00F81C8E" w:rsidRPr="00FE778C" w:rsidRDefault="00603B61" w:rsidP="00F81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78C">
        <w:rPr>
          <w:sz w:val="24"/>
          <w:szCs w:val="24"/>
        </w:rPr>
        <w:t>Grant Application</w:t>
      </w:r>
      <w:r w:rsidR="00F81C8E" w:rsidRPr="00FE778C">
        <w:rPr>
          <w:sz w:val="24"/>
          <w:szCs w:val="24"/>
        </w:rPr>
        <w:t>: Aaron asked for the chairman to sign</w:t>
      </w:r>
      <w:r w:rsidRPr="00FE778C">
        <w:rPr>
          <w:sz w:val="24"/>
          <w:szCs w:val="24"/>
        </w:rPr>
        <w:t xml:space="preserve"> a grant application to purchase (5) backup cameras for a total of $2,246 to outfit fleet. There is no match for this grant that is funded through MMA’s Risk Management Services. There were a number of </w:t>
      </w:r>
      <w:r w:rsidRPr="00FE778C">
        <w:rPr>
          <w:sz w:val="24"/>
          <w:szCs w:val="24"/>
        </w:rPr>
        <w:lastRenderedPageBreak/>
        <w:t>other uses we could use this money for however Roger felt he would</w:t>
      </w:r>
      <w:r w:rsidR="00F81C8E" w:rsidRPr="00FE778C">
        <w:rPr>
          <w:sz w:val="24"/>
          <w:szCs w:val="24"/>
        </w:rPr>
        <w:t xml:space="preserve"> get the most use out of these, he said. </w:t>
      </w:r>
    </w:p>
    <w:p w:rsidR="00F81C8E" w:rsidRPr="00FE778C" w:rsidRDefault="00F81C8E" w:rsidP="00F81C8E">
      <w:pPr>
        <w:pStyle w:val="ListParagraph"/>
        <w:rPr>
          <w:sz w:val="24"/>
          <w:szCs w:val="24"/>
        </w:rPr>
      </w:pPr>
    </w:p>
    <w:p w:rsidR="00F81C8E" w:rsidRPr="00FE778C" w:rsidRDefault="00F81C8E" w:rsidP="00F81C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New business</w:t>
      </w:r>
    </w:p>
    <w:p w:rsidR="00F81C8E" w:rsidRPr="00FE778C" w:rsidRDefault="00F81C8E" w:rsidP="00F81C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Town Office Floors</w:t>
      </w:r>
    </w:p>
    <w:p w:rsidR="00F81C8E" w:rsidRPr="00FE778C" w:rsidRDefault="00F81C8E" w:rsidP="00F81C8E">
      <w:pPr>
        <w:pStyle w:val="ListParagraph"/>
        <w:ind w:left="1440"/>
        <w:rPr>
          <w:sz w:val="24"/>
          <w:szCs w:val="24"/>
        </w:rPr>
      </w:pPr>
      <w:r w:rsidRPr="00FE778C">
        <w:rPr>
          <w:sz w:val="24"/>
          <w:szCs w:val="24"/>
        </w:rPr>
        <w:t xml:space="preserve">Aaron said that Sherry Baker and her partner, Don, are interested in volunteering to strip the town office floors. It was suggested they start in the map room. </w:t>
      </w:r>
    </w:p>
    <w:p w:rsidR="00F81C8E" w:rsidRPr="00FE778C" w:rsidRDefault="00F81C8E" w:rsidP="00F81C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 xml:space="preserve"> </w:t>
      </w:r>
      <w:proofErr w:type="spellStart"/>
      <w:r w:rsidRPr="00FE778C">
        <w:rPr>
          <w:sz w:val="24"/>
          <w:szCs w:val="24"/>
        </w:rPr>
        <w:t>Butterhill</w:t>
      </w:r>
      <w:proofErr w:type="spellEnd"/>
      <w:r w:rsidRPr="00FE778C">
        <w:rPr>
          <w:sz w:val="24"/>
          <w:szCs w:val="24"/>
        </w:rPr>
        <w:t xml:space="preserve"> Tree</w:t>
      </w:r>
    </w:p>
    <w:p w:rsidR="00F81C8E" w:rsidRPr="00FE778C" w:rsidRDefault="00F81C8E" w:rsidP="00F81C8E">
      <w:pPr>
        <w:pStyle w:val="ListParagraph"/>
        <w:ind w:left="1440"/>
        <w:rPr>
          <w:sz w:val="24"/>
          <w:szCs w:val="24"/>
        </w:rPr>
      </w:pPr>
      <w:r w:rsidRPr="00FE778C">
        <w:rPr>
          <w:sz w:val="24"/>
          <w:szCs w:val="24"/>
        </w:rPr>
        <w:t xml:space="preserve">Gary Crouse asked permission to remove a tree that is in danger of falling on his property. The board approved this request as long as whoever removes the tree signs a waiver of liability. </w:t>
      </w:r>
    </w:p>
    <w:p w:rsidR="00F81C8E" w:rsidRPr="00FE778C" w:rsidRDefault="00F81C8E" w:rsidP="00F81C8E">
      <w:pPr>
        <w:pStyle w:val="ListParagraph"/>
        <w:ind w:left="1440"/>
        <w:rPr>
          <w:sz w:val="24"/>
          <w:szCs w:val="24"/>
        </w:rPr>
      </w:pPr>
    </w:p>
    <w:p w:rsidR="00F81C8E" w:rsidRPr="00FE778C" w:rsidRDefault="00F81C8E" w:rsidP="00F81C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Old Business</w:t>
      </w:r>
    </w:p>
    <w:p w:rsidR="00F81C8E" w:rsidRPr="00FE778C" w:rsidRDefault="00F81C8E" w:rsidP="00F81C8E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FE778C">
        <w:rPr>
          <w:sz w:val="24"/>
          <w:szCs w:val="24"/>
        </w:rPr>
        <w:t>Brettun’s</w:t>
      </w:r>
      <w:proofErr w:type="spellEnd"/>
      <w:r w:rsidRPr="00FE778C">
        <w:rPr>
          <w:sz w:val="24"/>
          <w:szCs w:val="24"/>
        </w:rPr>
        <w:t xml:space="preserve"> Pond garbage</w:t>
      </w:r>
    </w:p>
    <w:p w:rsidR="00603B61" w:rsidRPr="00FE778C" w:rsidRDefault="00603B61" w:rsidP="00F81C8E">
      <w:pPr>
        <w:pStyle w:val="ListParagraph"/>
        <w:ind w:left="1440"/>
        <w:rPr>
          <w:sz w:val="24"/>
          <w:szCs w:val="24"/>
        </w:rPr>
      </w:pPr>
      <w:r w:rsidRPr="00FE778C">
        <w:rPr>
          <w:sz w:val="24"/>
          <w:szCs w:val="24"/>
        </w:rPr>
        <w:t xml:space="preserve"> </w:t>
      </w:r>
      <w:r w:rsidR="00F81C8E" w:rsidRPr="00FE778C">
        <w:rPr>
          <w:sz w:val="24"/>
          <w:szCs w:val="24"/>
        </w:rPr>
        <w:t xml:space="preserve">Aaron reported that he cleaned up a bag of garbage at the </w:t>
      </w:r>
      <w:proofErr w:type="spellStart"/>
      <w:r w:rsidR="00F81C8E" w:rsidRPr="00FE778C">
        <w:rPr>
          <w:sz w:val="24"/>
          <w:szCs w:val="24"/>
        </w:rPr>
        <w:t>Brettun’s</w:t>
      </w:r>
      <w:proofErr w:type="spellEnd"/>
      <w:r w:rsidR="00F81C8E" w:rsidRPr="00FE778C">
        <w:rPr>
          <w:sz w:val="24"/>
          <w:szCs w:val="24"/>
        </w:rPr>
        <w:t xml:space="preserve"> Pond Beach area. He said that Roger plans to install signs. </w:t>
      </w:r>
    </w:p>
    <w:p w:rsidR="00F81C8E" w:rsidRPr="00FE778C" w:rsidRDefault="00F81C8E" w:rsidP="00F81C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Cemetery Mowing</w:t>
      </w:r>
    </w:p>
    <w:p w:rsidR="00F81C8E" w:rsidRPr="00FE778C" w:rsidRDefault="00F81C8E" w:rsidP="00F81C8E">
      <w:pPr>
        <w:pStyle w:val="ListParagraph"/>
        <w:ind w:left="1440"/>
        <w:rPr>
          <w:sz w:val="24"/>
          <w:szCs w:val="24"/>
        </w:rPr>
      </w:pPr>
      <w:r w:rsidRPr="00FE778C">
        <w:rPr>
          <w:sz w:val="24"/>
          <w:szCs w:val="24"/>
        </w:rPr>
        <w:t xml:space="preserve">Aaron reported the town received complaints on cemetery mowing. </w:t>
      </w:r>
    </w:p>
    <w:p w:rsidR="00F81C8E" w:rsidRPr="00FE778C" w:rsidRDefault="00F81C8E" w:rsidP="00F81C8E">
      <w:pPr>
        <w:pStyle w:val="ListParagraph"/>
        <w:ind w:left="1440"/>
        <w:rPr>
          <w:sz w:val="24"/>
          <w:szCs w:val="24"/>
        </w:rPr>
      </w:pPr>
    </w:p>
    <w:p w:rsidR="00F81C8E" w:rsidRPr="00FE778C" w:rsidRDefault="00F81C8E" w:rsidP="00F81C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Warrants</w:t>
      </w:r>
    </w:p>
    <w:p w:rsidR="00F81C8E" w:rsidRPr="00FE778C" w:rsidRDefault="00F81C8E" w:rsidP="00F81C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Other</w:t>
      </w:r>
    </w:p>
    <w:p w:rsidR="00F81C8E" w:rsidRPr="00FE778C" w:rsidRDefault="00F81C8E" w:rsidP="00F81C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 xml:space="preserve">Executive Session – Personnel Matters 1 M.R.S.A. §405(6)(A) </w:t>
      </w:r>
    </w:p>
    <w:p w:rsidR="00F81C8E" w:rsidRPr="00FE778C" w:rsidRDefault="00F81C8E" w:rsidP="00F81C8E">
      <w:pPr>
        <w:pStyle w:val="ListParagraph"/>
        <w:ind w:left="1440"/>
        <w:rPr>
          <w:sz w:val="24"/>
          <w:szCs w:val="24"/>
        </w:rPr>
      </w:pPr>
      <w:r w:rsidRPr="00FE778C">
        <w:rPr>
          <w:sz w:val="24"/>
          <w:szCs w:val="24"/>
        </w:rPr>
        <w:t xml:space="preserve">Tracey motioned to enter executive session, seconded by Scott, 5-0. Scott motioned to exit Executive Session seconded by Randy; 5-0. </w:t>
      </w:r>
    </w:p>
    <w:p w:rsidR="00FE778C" w:rsidRPr="00FE778C" w:rsidRDefault="00FE778C" w:rsidP="00F81C8E">
      <w:pPr>
        <w:pStyle w:val="ListParagraph"/>
        <w:ind w:left="1440"/>
        <w:rPr>
          <w:sz w:val="24"/>
          <w:szCs w:val="24"/>
        </w:rPr>
      </w:pPr>
    </w:p>
    <w:p w:rsidR="00FE778C" w:rsidRPr="00FE778C" w:rsidRDefault="00FE778C" w:rsidP="00F81C8E">
      <w:pPr>
        <w:pStyle w:val="ListParagraph"/>
        <w:ind w:left="1440"/>
        <w:rPr>
          <w:sz w:val="24"/>
          <w:szCs w:val="24"/>
        </w:rPr>
      </w:pPr>
      <w:r w:rsidRPr="00FE778C">
        <w:rPr>
          <w:sz w:val="24"/>
          <w:szCs w:val="24"/>
        </w:rPr>
        <w:t xml:space="preserve">Scott motioned to hire Ron </w:t>
      </w:r>
      <w:proofErr w:type="spellStart"/>
      <w:r w:rsidRPr="00FE778C">
        <w:rPr>
          <w:sz w:val="24"/>
          <w:szCs w:val="24"/>
        </w:rPr>
        <w:t>Haselton</w:t>
      </w:r>
      <w:proofErr w:type="spellEnd"/>
      <w:r w:rsidRPr="00FE778C">
        <w:rPr>
          <w:sz w:val="24"/>
          <w:szCs w:val="24"/>
        </w:rPr>
        <w:t xml:space="preserve"> for the part-time highway maintenance position, seconded by Randy; 5-0. </w:t>
      </w:r>
    </w:p>
    <w:p w:rsidR="00FE778C" w:rsidRPr="00FE778C" w:rsidRDefault="00FE778C" w:rsidP="00FE77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 xml:space="preserve">The board asked Aaron to contact Labor Ready for flagging. If the cost is under $2,500 they said to hire them. </w:t>
      </w:r>
    </w:p>
    <w:p w:rsidR="00FE778C" w:rsidRPr="00FE778C" w:rsidRDefault="00FE778C" w:rsidP="00F81C8E">
      <w:pPr>
        <w:pStyle w:val="ListParagraph"/>
        <w:ind w:left="1440"/>
        <w:rPr>
          <w:sz w:val="24"/>
          <w:szCs w:val="24"/>
        </w:rPr>
      </w:pPr>
    </w:p>
    <w:p w:rsidR="00FE778C" w:rsidRPr="00FE778C" w:rsidRDefault="00FE778C" w:rsidP="00FE77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78C">
        <w:rPr>
          <w:sz w:val="24"/>
          <w:szCs w:val="24"/>
        </w:rPr>
        <w:t>Adjournment</w:t>
      </w:r>
    </w:p>
    <w:p w:rsidR="00FE778C" w:rsidRPr="00FE778C" w:rsidRDefault="00FE778C" w:rsidP="00FE778C">
      <w:pPr>
        <w:rPr>
          <w:sz w:val="24"/>
          <w:szCs w:val="24"/>
        </w:rPr>
      </w:pPr>
      <w:r w:rsidRPr="00FE778C">
        <w:rPr>
          <w:sz w:val="24"/>
          <w:szCs w:val="24"/>
        </w:rPr>
        <w:tab/>
        <w:t xml:space="preserve">Tracey motioned to adjourn, seconded by Scott; 5-0. </w:t>
      </w:r>
    </w:p>
    <w:p w:rsidR="00FE778C" w:rsidRPr="00FE778C" w:rsidRDefault="00FE778C" w:rsidP="00FE778C">
      <w:pPr>
        <w:pStyle w:val="ListParagraph"/>
        <w:rPr>
          <w:sz w:val="24"/>
          <w:szCs w:val="24"/>
        </w:rPr>
      </w:pPr>
    </w:p>
    <w:p w:rsidR="00603B61" w:rsidRPr="00FE778C" w:rsidRDefault="00603B61" w:rsidP="00603B61">
      <w:pPr>
        <w:pStyle w:val="ListParagraph"/>
        <w:spacing w:after="0" w:line="240" w:lineRule="auto"/>
        <w:rPr>
          <w:sz w:val="24"/>
          <w:szCs w:val="24"/>
        </w:rPr>
      </w:pPr>
    </w:p>
    <w:p w:rsidR="00563514" w:rsidRPr="00FE778C" w:rsidRDefault="00563514" w:rsidP="00563514">
      <w:pPr>
        <w:pStyle w:val="ListParagraph"/>
        <w:rPr>
          <w:sz w:val="24"/>
          <w:szCs w:val="24"/>
        </w:rPr>
      </w:pPr>
    </w:p>
    <w:p w:rsidR="00354A49" w:rsidRPr="00FE778C" w:rsidRDefault="00354A49" w:rsidP="008B6A4A">
      <w:pPr>
        <w:pStyle w:val="ListParagraph"/>
        <w:ind w:left="405"/>
        <w:rPr>
          <w:sz w:val="24"/>
          <w:szCs w:val="24"/>
        </w:rPr>
      </w:pPr>
      <w:bookmarkStart w:id="0" w:name="_GoBack"/>
      <w:bookmarkEnd w:id="0"/>
    </w:p>
    <w:sectPr w:rsidR="00354A49" w:rsidRPr="00FE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56D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3C9"/>
    <w:multiLevelType w:val="hybridMultilevel"/>
    <w:tmpl w:val="7034F7F2"/>
    <w:lvl w:ilvl="0" w:tplc="5F7A5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B34A31"/>
    <w:multiLevelType w:val="hybridMultilevel"/>
    <w:tmpl w:val="6184881E"/>
    <w:lvl w:ilvl="0" w:tplc="4A0647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A"/>
    <w:rsid w:val="00117C3C"/>
    <w:rsid w:val="00354A49"/>
    <w:rsid w:val="004D423C"/>
    <w:rsid w:val="00563514"/>
    <w:rsid w:val="00603B61"/>
    <w:rsid w:val="0070448C"/>
    <w:rsid w:val="008B6A4A"/>
    <w:rsid w:val="00925D3C"/>
    <w:rsid w:val="00B21160"/>
    <w:rsid w:val="00CC73B4"/>
    <w:rsid w:val="00CD7A00"/>
    <w:rsid w:val="00E666E9"/>
    <w:rsid w:val="00F81C8E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2</cp:revision>
  <cp:lastPrinted>2021-08-31T19:57:00Z</cp:lastPrinted>
  <dcterms:created xsi:type="dcterms:W3CDTF">2021-08-31T20:03:00Z</dcterms:created>
  <dcterms:modified xsi:type="dcterms:W3CDTF">2021-08-31T20:03:00Z</dcterms:modified>
</cp:coreProperties>
</file>